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b w:val="1"/>
          <w:sz w:val="24"/>
        </w:rPr>
        <w:t>С</w:t>
      </w:r>
      <w:r>
        <w:rPr>
          <w:b w:val="1"/>
          <w:sz w:val="24"/>
        </w:rPr>
        <w:t>ведени</w:t>
      </w:r>
      <w:r>
        <w:rPr>
          <w:b w:val="1"/>
          <w:sz w:val="24"/>
        </w:rPr>
        <w:t>я</w:t>
      </w:r>
      <w:r>
        <w:rPr>
          <w:b w:val="1"/>
          <w:sz w:val="24"/>
        </w:rPr>
        <w:t xml:space="preserve"> об объектах недвижимости, в отношении которых рассмотрены декларации</w:t>
      </w:r>
    </w:p>
    <w:p w14:paraId="02000000">
      <w:pPr>
        <w:rPr>
          <w:sz w:val="24"/>
        </w:rPr>
      </w:pPr>
      <w:r>
        <w:rPr>
          <w:sz w:val="24"/>
        </w:rPr>
        <w:t>Период</w:t>
      </w:r>
      <w:r>
        <w:rPr>
          <w:sz w:val="24"/>
        </w:rPr>
        <w:t xml:space="preserve"> отчетности: </w:t>
      </w:r>
      <w:r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>квартал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года</w:t>
      </w:r>
    </w:p>
    <w:tbl>
      <w:tblPr>
        <w:tblStyle w:val="Style_1"/>
        <w:tblW w:type="auto" w:w="0"/>
        <w:tblLayout w:type="fixed"/>
      </w:tblPr>
      <w:tblGrid>
        <w:gridCol w:w="469"/>
        <w:gridCol w:w="1545"/>
        <w:gridCol w:w="2268"/>
        <w:gridCol w:w="2703"/>
        <w:gridCol w:w="2551"/>
        <w:gridCol w:w="2235"/>
        <w:gridCol w:w="2187"/>
      </w:tblGrid>
      <w:tr>
        <w:trPr>
          <w:trHeight w:hRule="atLeast" w:val="529"/>
        </w:trPr>
        <w:tc>
          <w:tcPr>
            <w:tcW w:type="dxa" w:w="469"/>
            <w:vMerge w:val="restart"/>
          </w:tcPr>
          <w:p w14:paraId="0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1545"/>
            <w:vMerge w:val="restart"/>
          </w:tcPr>
          <w:p w14:paraId="0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поступления декларации</w:t>
            </w:r>
          </w:p>
        </w:tc>
        <w:tc>
          <w:tcPr>
            <w:tcW w:type="dxa" w:w="2268"/>
            <w:vMerge w:val="restart"/>
          </w:tcPr>
          <w:p w14:paraId="0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объекта недвижимости</w:t>
            </w:r>
          </w:p>
        </w:tc>
        <w:tc>
          <w:tcPr>
            <w:tcW w:type="dxa" w:w="2703"/>
            <w:vMerge w:val="restart"/>
          </w:tcPr>
          <w:p w14:paraId="0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дрес или описание местоположения</w:t>
            </w:r>
          </w:p>
        </w:tc>
        <w:tc>
          <w:tcPr>
            <w:tcW w:type="dxa" w:w="2551"/>
            <w:vMerge w:val="restart"/>
          </w:tcPr>
          <w:p w14:paraId="0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Кадастровый номер</w:t>
            </w:r>
          </w:p>
        </w:tc>
        <w:tc>
          <w:tcPr>
            <w:tcW w:type="dxa" w:w="2235"/>
            <w:vMerge w:val="restart"/>
          </w:tcPr>
          <w:p w14:paraId="0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Решение по результатам рассмотрения декларации</w:t>
            </w:r>
          </w:p>
        </w:tc>
        <w:tc>
          <w:tcPr>
            <w:tcW w:type="dxa" w:w="2187"/>
            <w:vMerge w:val="restart"/>
          </w:tcPr>
          <w:p w14:paraId="0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направления уведомления по результатам рассмотрения декларации</w:t>
            </w:r>
          </w:p>
        </w:tc>
      </w:tr>
      <w:tr>
        <w:trPr>
          <w:trHeight w:hRule="atLeast" w:val="529"/>
        </w:trPr>
        <w:tc>
          <w:tcPr>
            <w:tcW w:type="dxa" w:w="469"/>
            <w:gridSpan w:val="1"/>
            <w:vMerge w:val="continue"/>
          </w:tcPr>
          <w:p/>
        </w:tc>
        <w:tc>
          <w:tcPr>
            <w:tcW w:type="dxa" w:w="1545"/>
            <w:gridSpan w:val="1"/>
            <w:vMerge w:val="continue"/>
          </w:tcPr>
          <w:p/>
        </w:tc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2703"/>
            <w:gridSpan w:val="1"/>
            <w:vMerge w:val="continue"/>
          </w:tcPr>
          <w:p/>
        </w:tc>
        <w:tc>
          <w:tcPr>
            <w:tcW w:type="dxa" w:w="2551"/>
            <w:gridSpan w:val="1"/>
            <w:vMerge w:val="continue"/>
          </w:tcPr>
          <w:p/>
        </w:tc>
        <w:tc>
          <w:tcPr>
            <w:tcW w:type="dxa" w:w="2235"/>
            <w:gridSpan w:val="1"/>
            <w:vMerge w:val="continue"/>
          </w:tcPr>
          <w:p/>
        </w:tc>
        <w:tc>
          <w:tcPr>
            <w:tcW w:type="dxa" w:w="2187"/>
            <w:gridSpan w:val="1"/>
            <w:vMerge w:val="continue"/>
          </w:tcPr>
          <w:p/>
        </w:tc>
      </w:tr>
      <w:tr>
        <w:trPr>
          <w:trHeight w:hRule="atLeast" w:val="645"/>
        </w:trPr>
        <w:tc>
          <w:tcPr>
            <w:tcW w:type="dxa" w:w="469"/>
          </w:tcPr>
          <w:p w14:paraId="0A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45"/>
          </w:tcPr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863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Административно-бытовой корпус)</w:t>
            </w:r>
          </w:p>
        </w:tc>
        <w:tc>
          <w:tcPr>
            <w:tcW w:type="dxa" w:w="2703"/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</w:t>
            </w:r>
            <w:r>
              <w:rPr>
                <w:sz w:val="24"/>
              </w:rPr>
              <w:t>асть</w:t>
            </w:r>
            <w:r>
              <w:rPr>
                <w:sz w:val="24"/>
              </w:rPr>
              <w:t>,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 Студенческая, д 16/1</w:t>
            </w:r>
          </w:p>
        </w:tc>
        <w:tc>
          <w:tcPr>
            <w:tcW w:type="dxa" w:w="2551"/>
          </w:tcPr>
          <w:p w14:paraId="0E000000">
            <w:pPr>
              <w:ind/>
              <w:jc w:val="center"/>
              <w:rPr>
                <w:sz w:val="24"/>
              </w:rPr>
            </w:pPr>
          </w:p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28:01:030003:1456</w:t>
            </w:r>
          </w:p>
        </w:tc>
        <w:tc>
          <w:tcPr>
            <w:tcW w:type="dxa" w:w="2235"/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2834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881"/>
        </w:trPr>
        <w:tc>
          <w:tcPr>
            <w:tcW w:type="dxa" w:w="469"/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45"/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Трансформаторная подстанция)</w:t>
            </w:r>
          </w:p>
        </w:tc>
        <w:tc>
          <w:tcPr>
            <w:tcW w:type="dxa" w:w="2703"/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ш. Игнатьевское, д.6</w:t>
            </w:r>
          </w:p>
        </w:tc>
        <w:tc>
          <w:tcPr>
            <w:tcW w:type="dxa" w:w="2551"/>
          </w:tcPr>
          <w:p w14:paraId="16000000">
            <w:pPr>
              <w:ind/>
              <w:jc w:val="center"/>
              <w:rPr>
                <w:sz w:val="24"/>
              </w:rPr>
            </w:pPr>
          </w:p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28:01:030443:21</w:t>
            </w:r>
          </w:p>
        </w:tc>
        <w:tc>
          <w:tcPr>
            <w:tcW w:type="dxa" w:w="2235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2680/1</w:t>
            </w:r>
            <w:r>
              <w:rPr>
                <w:sz w:val="24"/>
              </w:rPr>
              <w:t xml:space="preserve"> от 27.02.2024</w:t>
            </w:r>
          </w:p>
        </w:tc>
      </w:tr>
      <w:tr>
        <w:trPr>
          <w:trHeight w:hRule="atLeast" w:val="645"/>
        </w:trPr>
        <w:tc>
          <w:tcPr>
            <w:tcW w:type="dxa" w:w="469"/>
          </w:tcPr>
          <w:p w14:paraId="1A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5"/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Для размещения складских объектов)</w:t>
            </w:r>
          </w:p>
        </w:tc>
        <w:tc>
          <w:tcPr>
            <w:tcW w:type="dxa" w:w="2703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квартал 443</w:t>
            </w:r>
          </w:p>
        </w:tc>
        <w:tc>
          <w:tcPr>
            <w:tcW w:type="dxa" w:w="2551"/>
          </w:tcPr>
          <w:p w14:paraId="1E000000">
            <w:pPr>
              <w:ind/>
              <w:jc w:val="center"/>
              <w:rPr>
                <w:sz w:val="24"/>
              </w:rPr>
            </w:pPr>
          </w:p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28:01:030443:373</w:t>
            </w:r>
          </w:p>
        </w:tc>
        <w:tc>
          <w:tcPr>
            <w:tcW w:type="dxa" w:w="2235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2681/1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1123"/>
        </w:trPr>
        <w:tc>
          <w:tcPr>
            <w:tcW w:type="dxa" w:w="469"/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45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(пристройка для хранения инструментов)</w:t>
            </w:r>
          </w:p>
        </w:tc>
        <w:tc>
          <w:tcPr>
            <w:tcW w:type="dxa" w:w="2703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Игнатьевское шоссе, д.6 лит А5</w:t>
            </w:r>
          </w:p>
        </w:tc>
        <w:tc>
          <w:tcPr>
            <w:tcW w:type="dxa" w:w="2551"/>
          </w:tcPr>
          <w:p w14:paraId="26000000">
            <w:pPr>
              <w:ind/>
              <w:jc w:val="center"/>
              <w:rPr>
                <w:sz w:val="24"/>
              </w:rPr>
            </w:pPr>
          </w:p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28:01:030443:508</w:t>
            </w:r>
          </w:p>
        </w:tc>
        <w:tc>
          <w:tcPr>
            <w:tcW w:type="dxa" w:w="2235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2685/1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Административное со встроенной стоянкой для а/м и проходная)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Игнатьевское шоссе, д.6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2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28:01:030443:510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2686/1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(контроское здание)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Игнатьевское шоссе, д.6А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28:01:030443:511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2679/1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</w:p>
          <w:p w14:paraId="3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Производственно-складское здание)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ш</w:t>
            </w:r>
            <w:r>
              <w:rPr>
                <w:sz w:val="24"/>
              </w:rPr>
              <w:t>. Игнатьевское, д. 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4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28:01:030443:545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2678/1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</w:t>
            </w:r>
            <w:r>
              <w:rPr>
                <w:sz w:val="24"/>
              </w:rPr>
              <w:t xml:space="preserve"> Игнатьевское шоссе, д.6, помещение 21002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28:01:030443:581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2677/1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Общественное питание, магазины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кв-л 443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28:01:030443:686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2682/1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Размещение промышленных и производственных объектов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кв-л 443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28:01:030443:687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2684/1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</w:t>
            </w:r>
            <w:r>
              <w:rPr>
                <w:sz w:val="24"/>
              </w:rPr>
              <w:t xml:space="preserve"> Чайковского, д. 63, пом 1-6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28:01:130080:630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2676/1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1126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</w:t>
            </w:r>
            <w:r>
              <w:rPr>
                <w:sz w:val="24"/>
              </w:rPr>
              <w:t xml:space="preserve"> Октябрьская, д. 130, пом 21001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6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28:01:130085:218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</w:t>
            </w:r>
            <w:r>
              <w:rPr>
                <w:sz w:val="24"/>
              </w:rPr>
              <w:t>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2675/1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Сооружение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Переход ВЛ 500 кВ ПС "Амурская" - Госграница через р. Амур)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7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28:01:000000:4353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</w:t>
            </w:r>
            <w:r>
              <w:rPr>
                <w:sz w:val="24"/>
              </w:rPr>
              <w:t>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2832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</w:pPr>
            <w:r>
              <w:rPr>
                <w:sz w:val="24"/>
              </w:rPr>
              <w:t>Земельный участок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Коммунальное обслуживание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р-н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Благовещенский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7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28:10:000000:4218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</w:t>
            </w:r>
            <w:r>
              <w:rPr>
                <w:sz w:val="24"/>
              </w:rPr>
              <w:t>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2831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</w:pPr>
            <w:r>
              <w:rPr>
                <w:sz w:val="24"/>
              </w:rPr>
              <w:t>Земельный участок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Для перехода ВЛ 500 кВ ПС "Амурская" - госграница через р.Амур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р-н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Благовещенский, Чигиринский сельсовет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8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28:10:013009:38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</w:t>
            </w:r>
            <w:r>
              <w:rPr>
                <w:sz w:val="24"/>
              </w:rPr>
              <w:t>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2830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</w:pPr>
            <w:r>
              <w:rPr>
                <w:sz w:val="24"/>
              </w:rPr>
              <w:t>Земельный участок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для перехода ВЛ 500 кВ ПС "Амурская" - Госграница через р. Амур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р-н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Благовещенский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8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28:10:013009:41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</w:t>
            </w:r>
            <w:r>
              <w:rPr>
                <w:sz w:val="24"/>
              </w:rPr>
              <w:t>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2829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Сооружение       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ВЛ - 10 кВ светоограждения переходной опоры Перехода ВЛ 500 кВ через р. Амур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р-н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Благовещенский, с. Верхнеблаговещенское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9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28:10:013009:56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в полном объеме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2827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</w:pPr>
            <w:r>
              <w:rPr>
                <w:sz w:val="24"/>
              </w:rPr>
              <w:t>Земельный участок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коммунальное обслуживание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shd w:fill="F8F9FA" w:val="clear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р-н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Благовещенский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9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28:10:013009:57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</w:t>
            </w:r>
            <w:r>
              <w:rPr>
                <w:sz w:val="24"/>
              </w:rPr>
              <w:t>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2828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130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Котельная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 строение 11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A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28:01:000000:8119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№3208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1304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z w:val="24"/>
              </w:rPr>
              <w:t xml:space="preserve">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Производственная база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A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28:01:020021:261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№3207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1396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z w:val="24"/>
              </w:rPr>
              <w:t xml:space="preserve">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Производственная база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д.3, строение 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B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28:01:020021:381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№3206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1338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Склад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 строение 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B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28:01:020021:548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№3209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Склад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 стр. 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C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28:01:020021:549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№3210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Склад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 строение 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C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28:01:020021:550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№3211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Склад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 строение 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D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28:01:020021:551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№3212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Склад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 строение 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D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28:01:020021:552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№3213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Трансформаторная подстанция 014-Б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 строение 15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E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28:01:020021:554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№3214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1790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Административное здание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Александра Кириллова, д.3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E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28:01:020021:655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№3215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2120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для производственной деятельности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E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квартал</w:t>
            </w:r>
            <w:r>
              <w:rPr>
                <w:sz w:val="24"/>
              </w:rPr>
              <w:t xml:space="preserve"> 130</w:t>
            </w:r>
          </w:p>
          <w:p w14:paraId="F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F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28:01:010130:1297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№4049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2120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sz w:val="24"/>
              </w:rPr>
              <w:t>гараж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Мухина, д.150</w:t>
            </w:r>
          </w:p>
          <w:p w14:paraId="F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F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28:01:010130:422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№4183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2120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sz w:val="24"/>
              </w:rPr>
              <w:t>здание вспомогательного использования лит. А22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Мухина, д.150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03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28:01:010130:610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№4184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778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2120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sz w:val="24"/>
              </w:rPr>
              <w:t>здание мастерской лит. А2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0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Мухина, д.150</w:t>
            </w:r>
          </w:p>
          <w:p w14:paraId="0B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0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28:01:010130:664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№4185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2120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</w:t>
            </w:r>
            <w:r>
              <w:rPr>
                <w:sz w:val="24"/>
              </w:rPr>
              <w:t xml:space="preserve">здание </w:t>
            </w:r>
            <w:r>
              <w:rPr>
                <w:sz w:val="24"/>
              </w:rPr>
              <w:t>вспомогательного использования лит. А19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1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Мухина, д.150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1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28:01:010130:686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№4186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2120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(здание КПП</w:t>
            </w:r>
            <w:r>
              <w:rPr>
                <w:sz w:val="24"/>
              </w:rPr>
              <w:t xml:space="preserve"> лит. А13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1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Мухина, д.150</w:t>
            </w:r>
          </w:p>
          <w:p w14:paraId="1E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2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28:01:010130:717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№4187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2120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(склад-гараж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2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Мухина, д.150, пом. 1-6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2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28:01:010130:715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№4188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2120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(контора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 xml:space="preserve">ул. </w:t>
            </w:r>
          </w:p>
          <w:p w14:paraId="3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Мухина, д.150</w:t>
            </w:r>
          </w:p>
          <w:p w14:paraId="31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33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28:01:010130:879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№4189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2120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 (гараж с пристройкой, котельная, мастерская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Благовещенск, </w:t>
            </w:r>
            <w:r>
              <w:rPr>
                <w:sz w:val="24"/>
              </w:rPr>
              <w:t>ул. Мухина, д.150 лит. А1А3А17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3B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28:01:010130:882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№4190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для промышленных, производственных и много функциональных коммерческих объектов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СПУ-</w:t>
            </w:r>
            <w:r>
              <w:rPr>
                <w:sz w:val="24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43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28:01:020021:431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№4193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для торгово-бытового здания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СПУ-</w:t>
            </w:r>
            <w:r>
              <w:rPr>
                <w:sz w:val="24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4B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28:01:020021:430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№4192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для торгово-бытового здания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северный планировочный район</w:t>
            </w:r>
          </w:p>
          <w:p w14:paraId="52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5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28:01:020021:426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№4191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879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склад)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д.114, лит. А9</w:t>
            </w:r>
          </w:p>
          <w:p w14:paraId="5B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5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28:01:020021:511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№4198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склад)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 лит. А6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6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28:01:020021:512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№4199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склад)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 лит. А8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6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28:01:020021:514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№4201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склад)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 лит. А7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7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28:01:020021:509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№4195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склад)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 лит. А10</w:t>
            </w:r>
          </w:p>
          <w:p w14:paraId="7C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7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28:01:020021:518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№4203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склад)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 лит. А11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8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28:01:020021:513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№4200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склад)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 лит. А12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8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28:01:020021:510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№4197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(гараж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9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 лит. А4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9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28:01:020021:517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№4204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(проходная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9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 лит. А3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A0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28:01:020021:507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№4194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(здание склада и бытовое помещение, помещение магазинов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 лит. А, А1, А2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A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28:01:020021:516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№4202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  <w:r>
              <w:rPr>
                <w:sz w:val="24"/>
              </w:rPr>
              <w:t xml:space="preserve"> (торгово-бытовое здание</w:t>
            </w:r>
            <w:r>
              <w:rPr>
                <w:sz w:val="24"/>
              </w:rPr>
              <w:t>)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Текстильная, д.114/1</w:t>
            </w:r>
          </w:p>
          <w:p w14:paraId="AF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B1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28:01:020021:748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№4205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  <w:tr>
        <w:trPr>
          <w:trHeight w:hRule="atLeast" w:val="645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2293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Встроенное нежилое помещение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Амурская область,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Благовещенск, ул. Институтская, д.1/ул. Калинина, д.140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B9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28:01:020408:1171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учтена частично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№4206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</w:p>
        </w:tc>
      </w:tr>
    </w:tbl>
    <w:p w14:paraId="BC010000">
      <w:pPr>
        <w:rPr>
          <w:sz w:val="24"/>
        </w:rPr>
      </w:pPr>
    </w:p>
    <w:p w14:paraId="BD010000">
      <w:pPr>
        <w:rPr>
          <w:sz w:val="24"/>
        </w:rPr>
      </w:pPr>
    </w:p>
    <w:p w14:paraId="BE010000">
      <w:pPr>
        <w:rPr>
          <w:sz w:val="24"/>
        </w:rPr>
      </w:pPr>
    </w:p>
    <w:p w14:paraId="BF010000">
      <w:pPr>
        <w:rPr>
          <w:sz w:val="24"/>
        </w:rPr>
      </w:pPr>
    </w:p>
    <w:p w14:paraId="C0010000">
      <w:pPr>
        <w:rPr>
          <w:sz w:val="24"/>
        </w:rPr>
      </w:pPr>
    </w:p>
    <w:p w14:paraId="C1010000">
      <w:pPr>
        <w:rPr>
          <w:sz w:val="24"/>
        </w:rPr>
      </w:pPr>
    </w:p>
    <w:p w14:paraId="C2010000">
      <w:pPr>
        <w:rPr>
          <w:sz w:val="24"/>
        </w:rPr>
      </w:pPr>
    </w:p>
    <w:p w14:paraId="C3010000">
      <w:pPr>
        <w:rPr>
          <w:sz w:val="24"/>
        </w:rPr>
      </w:pPr>
    </w:p>
    <w:p w14:paraId="C4010000">
      <w:pPr>
        <w:rPr>
          <w:sz w:val="24"/>
        </w:rPr>
      </w:pPr>
    </w:p>
    <w:p w14:paraId="C5010000">
      <w:pPr>
        <w:rPr>
          <w:sz w:val="24"/>
        </w:rPr>
      </w:pPr>
    </w:p>
    <w:p w14:paraId="C6010000">
      <w:pPr>
        <w:rPr>
          <w:sz w:val="24"/>
        </w:rPr>
      </w:pPr>
    </w:p>
    <w:p w14:paraId="C7010000">
      <w:pPr>
        <w:rPr>
          <w:sz w:val="24"/>
        </w:rPr>
      </w:pPr>
    </w:p>
    <w:p w14:paraId="C8010000">
      <w:pPr>
        <w:rPr>
          <w:sz w:val="24"/>
        </w:rPr>
      </w:pPr>
    </w:p>
    <w:p w14:paraId="C9010000">
      <w:pPr>
        <w:rPr>
          <w:sz w:val="24"/>
        </w:rPr>
      </w:pPr>
    </w:p>
    <w:p w14:paraId="CA010000">
      <w:pPr>
        <w:rPr>
          <w:sz w:val="24"/>
        </w:rPr>
      </w:pPr>
    </w:p>
    <w:p w14:paraId="CB010000">
      <w:pPr>
        <w:rPr>
          <w:sz w:val="24"/>
        </w:rPr>
      </w:pPr>
    </w:p>
    <w:p w14:paraId="CC010000">
      <w:pPr>
        <w:rPr>
          <w:sz w:val="24"/>
        </w:rPr>
      </w:pPr>
    </w:p>
    <w:p w14:paraId="CD010000">
      <w:pPr>
        <w:rPr>
          <w:sz w:val="24"/>
        </w:rPr>
      </w:pPr>
    </w:p>
    <w:p w14:paraId="CE010000">
      <w:pPr>
        <w:rPr>
          <w:sz w:val="24"/>
        </w:rPr>
      </w:pPr>
      <w:bookmarkStart w:id="1" w:name="_GoBack"/>
      <w:bookmarkEnd w:id="1"/>
      <w:r>
        <w:rPr>
          <w:sz w:val="24"/>
        </w:rPr>
        <w:t xml:space="preserve">Дата размещения на сайте </w:t>
      </w:r>
      <w:r>
        <w:rPr>
          <w:sz w:val="24"/>
        </w:rPr>
        <w:t>04</w:t>
      </w:r>
      <w:r>
        <w:rPr>
          <w:sz w:val="24"/>
        </w:rPr>
        <w:t>.</w:t>
      </w:r>
      <w:r>
        <w:rPr>
          <w:sz w:val="24"/>
        </w:rPr>
        <w:t>04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>г.</w:t>
      </w:r>
    </w:p>
    <w:sectPr>
      <w:pgSz w:h="11906" w:orient="landscape" w:w="16838"/>
      <w:pgMar w:bottom="566" w:footer="0" w:gutter="0" w:header="0" w:left="1440" w:right="1440" w:top="113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2024-04-03T08:56:13Z</dcterms:modified>
</cp:coreProperties>
</file>